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3B13B5">
      <w:pPr>
        <w:rPr>
          <w:szCs w:val="28"/>
        </w:rPr>
      </w:pPr>
      <w:r w:rsidRPr="002504C6">
        <w:rPr>
          <w:szCs w:val="28"/>
        </w:rPr>
        <w:t>Анализ состава, структуры и динамики нематериальных активов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Статья ББ «НМА» отражает инфо о вложениях в нематериальные объекты, используемы в течение долгосрочного периода.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Нематериальными считаются активы, которые не имеют материально вещественной структуры; могут быть отделены от другого имущества;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В состав НМА включаются объекты интеллектуальной собственности. К  ним относятся лицензии, патенты, деловая репутация  и другие права на интеллектуал</w:t>
      </w:r>
      <w:r w:rsidRPr="009238C7">
        <w:rPr>
          <w:rFonts w:ascii="Tahoma" w:hAnsi="Tahoma" w:cs="Tahoma"/>
          <w:sz w:val="18"/>
          <w:szCs w:val="18"/>
        </w:rPr>
        <w:t>ь</w:t>
      </w:r>
      <w:r w:rsidRPr="009238C7">
        <w:rPr>
          <w:rFonts w:ascii="Tahoma" w:hAnsi="Tahoma" w:cs="Tahoma"/>
          <w:sz w:val="18"/>
          <w:szCs w:val="18"/>
        </w:rPr>
        <w:t>ную промышленную собственность.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НМА принимаются к учёту в сумме фактических затрат на их приобретение или создание и расходование по доведению их до состояния, в котором они пригодны к использованию в </w:t>
      </w:r>
      <w:proofErr w:type="spellStart"/>
      <w:r w:rsidRPr="009238C7">
        <w:rPr>
          <w:rFonts w:ascii="Tahoma" w:hAnsi="Tahoma" w:cs="Tahoma"/>
          <w:sz w:val="18"/>
          <w:szCs w:val="18"/>
        </w:rPr>
        <w:t>запланируемых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целях. Они, как и ОС, переносят свою первоначальную стоимость на издержки производства в течение срока их службы путем начисления амортиз</w:t>
      </w:r>
      <w:r w:rsidRPr="009238C7">
        <w:rPr>
          <w:rFonts w:ascii="Tahoma" w:hAnsi="Tahoma" w:cs="Tahoma"/>
          <w:sz w:val="18"/>
          <w:szCs w:val="18"/>
        </w:rPr>
        <w:t>а</w:t>
      </w:r>
      <w:r w:rsidRPr="009238C7">
        <w:rPr>
          <w:rFonts w:ascii="Tahoma" w:hAnsi="Tahoma" w:cs="Tahoma"/>
          <w:sz w:val="18"/>
          <w:szCs w:val="18"/>
        </w:rPr>
        <w:t>ции. Срок полезного использования НМА определяется организацией самостоятельно.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Источниками информации при анализе НМА  являются: ББ, пояснения к ББ и </w:t>
      </w:r>
      <w:proofErr w:type="spellStart"/>
      <w:r w:rsidRPr="009238C7">
        <w:rPr>
          <w:rFonts w:ascii="Tahoma" w:hAnsi="Tahoma" w:cs="Tahoma"/>
          <w:sz w:val="18"/>
          <w:szCs w:val="18"/>
        </w:rPr>
        <w:t>ОоПиУ</w:t>
      </w:r>
      <w:proofErr w:type="spellEnd"/>
      <w:r w:rsidRPr="009238C7">
        <w:rPr>
          <w:rFonts w:ascii="Tahoma" w:hAnsi="Tahoma" w:cs="Tahoma"/>
          <w:sz w:val="18"/>
          <w:szCs w:val="18"/>
        </w:rPr>
        <w:t>.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В бух учете НМА отражаются по первоначальной  стоимости, а в балансе – по остаточной сто</w:t>
      </w:r>
      <w:r w:rsidRPr="009238C7">
        <w:rPr>
          <w:rFonts w:ascii="Tahoma" w:hAnsi="Tahoma" w:cs="Tahoma"/>
          <w:sz w:val="18"/>
          <w:szCs w:val="18"/>
        </w:rPr>
        <w:t>и</w:t>
      </w:r>
      <w:r w:rsidRPr="009238C7">
        <w:rPr>
          <w:rFonts w:ascii="Tahoma" w:hAnsi="Tahoma" w:cs="Tahoma"/>
          <w:sz w:val="18"/>
          <w:szCs w:val="18"/>
        </w:rPr>
        <w:t>мости.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Для анализа НМА рассчитывают следующие показатели: 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1. Коэффициент износа</w:t>
      </w:r>
      <w:r w:rsidRPr="009238C7">
        <w:rPr>
          <w:rFonts w:ascii="Tahoma" w:hAnsi="Tahoma" w:cs="Tahoma"/>
          <w:sz w:val="18"/>
          <w:szCs w:val="18"/>
        </w:rPr>
        <w:t xml:space="preserve"> = Амортизация/Первоначальную стоимость НМА. 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2. Коэффициент годности</w:t>
      </w:r>
      <w:r w:rsidRPr="009238C7">
        <w:rPr>
          <w:rFonts w:ascii="Tahoma" w:hAnsi="Tahoma" w:cs="Tahoma"/>
          <w:sz w:val="18"/>
          <w:szCs w:val="18"/>
        </w:rPr>
        <w:t>=1-Коэффициент износа.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3. Коэффициент поступления</w:t>
      </w:r>
      <w:r w:rsidRPr="009238C7">
        <w:rPr>
          <w:rFonts w:ascii="Tahoma" w:hAnsi="Tahoma" w:cs="Tahoma"/>
          <w:sz w:val="18"/>
          <w:szCs w:val="18"/>
        </w:rPr>
        <w:t xml:space="preserve"> = НМА поступившие за период/НМА  на конец периода. 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4. Коэффициент выбытия</w:t>
      </w:r>
      <w:r w:rsidRPr="009238C7">
        <w:rPr>
          <w:rFonts w:ascii="Tahoma" w:hAnsi="Tahoma" w:cs="Tahoma"/>
          <w:sz w:val="18"/>
          <w:szCs w:val="18"/>
        </w:rPr>
        <w:t xml:space="preserve"> = НМА выбывшие за период/НМА на начало периода.  </w:t>
      </w:r>
    </w:p>
    <w:p w:rsidR="003B6E74" w:rsidRPr="009238C7" w:rsidRDefault="003B6E74" w:rsidP="003B6E74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Увеличение динамики НМА всегда оценивается положительно, т.к. свидетельствует об инновационной направленности вложенных средств.</w:t>
      </w:r>
    </w:p>
    <w:p w:rsidR="003B6E74" w:rsidRPr="003B6E74" w:rsidRDefault="003B6E74" w:rsidP="003B6E74">
      <w:pPr>
        <w:pStyle w:val="2"/>
        <w:rPr>
          <w:i/>
        </w:rPr>
      </w:pPr>
      <w:proofErr w:type="spellStart"/>
      <w:r w:rsidRPr="003B6E74">
        <w:rPr>
          <w:i/>
        </w:rPr>
        <w:t>Согл</w:t>
      </w:r>
      <w:proofErr w:type="spellEnd"/>
      <w:r w:rsidRPr="003B6E74">
        <w:rPr>
          <w:i/>
        </w:rPr>
        <w:t xml:space="preserve">. ПБУ 14/2007 «Учёт НМА» </w:t>
      </w:r>
      <w:r w:rsidRPr="003B6E74">
        <w:rPr>
          <w:b/>
          <w:i/>
        </w:rPr>
        <w:t>НМА</w:t>
      </w:r>
      <w:r w:rsidRPr="003B6E74">
        <w:rPr>
          <w:i/>
        </w:rPr>
        <w:t xml:space="preserve"> -объект способен приносить организации экономич</w:t>
      </w:r>
      <w:r w:rsidRPr="003B6E74">
        <w:rPr>
          <w:i/>
        </w:rPr>
        <w:t>е</w:t>
      </w:r>
      <w:r w:rsidRPr="003B6E74">
        <w:rPr>
          <w:i/>
        </w:rPr>
        <w:t>ские выгоды в будущем, на которые орг. имеет право, возможность выделения объекта от др</w:t>
      </w:r>
      <w:r w:rsidRPr="003B6E74">
        <w:rPr>
          <w:i/>
        </w:rPr>
        <w:t>у</w:t>
      </w:r>
      <w:r w:rsidRPr="003B6E74">
        <w:rPr>
          <w:i/>
        </w:rPr>
        <w:t>гих активов; СПИ свыше 12 месяцев; не предполагается продажа объекта в теч</w:t>
      </w:r>
      <w:r w:rsidRPr="003B6E74">
        <w:rPr>
          <w:i/>
        </w:rPr>
        <w:t>е</w:t>
      </w:r>
      <w:r w:rsidRPr="003B6E74">
        <w:rPr>
          <w:i/>
        </w:rPr>
        <w:t>ние 12 месяцев, фактическая (первоначальная) сто</w:t>
      </w:r>
      <w:r w:rsidRPr="003B6E74">
        <w:rPr>
          <w:i/>
        </w:rPr>
        <w:t>и</w:t>
      </w:r>
      <w:r w:rsidRPr="003B6E74">
        <w:rPr>
          <w:i/>
        </w:rPr>
        <w:t>мость объекта может быть достоверно определена;) отсутствие у объекта матер</w:t>
      </w:r>
      <w:r w:rsidRPr="003B6E74">
        <w:rPr>
          <w:i/>
        </w:rPr>
        <w:t>и</w:t>
      </w:r>
      <w:r w:rsidRPr="003B6E74">
        <w:rPr>
          <w:i/>
        </w:rPr>
        <w:t>ально-вещественной формы. К НМА относятся п</w:t>
      </w:r>
      <w:r w:rsidRPr="003B6E74">
        <w:rPr>
          <w:i/>
        </w:rPr>
        <w:t>а</w:t>
      </w:r>
      <w:r w:rsidRPr="003B6E74">
        <w:rPr>
          <w:i/>
        </w:rPr>
        <w:t>тенты, лицензии, торговые знаки, права на пользование природными и иными ресу</w:t>
      </w:r>
      <w:r w:rsidRPr="003B6E74">
        <w:rPr>
          <w:i/>
        </w:rPr>
        <w:t>р</w:t>
      </w:r>
      <w:r w:rsidRPr="003B6E74">
        <w:rPr>
          <w:i/>
        </w:rPr>
        <w:t xml:space="preserve">сами, программные продукты для ПК, новые технологии и </w:t>
      </w:r>
      <w:proofErr w:type="spellStart"/>
      <w:r w:rsidRPr="003B6E74">
        <w:rPr>
          <w:i/>
        </w:rPr>
        <w:t>технич</w:t>
      </w:r>
      <w:proofErr w:type="spellEnd"/>
      <w:r w:rsidRPr="003B6E74">
        <w:rPr>
          <w:i/>
        </w:rPr>
        <w:t xml:space="preserve">. </w:t>
      </w:r>
      <w:proofErr w:type="spellStart"/>
      <w:r w:rsidRPr="003B6E74">
        <w:rPr>
          <w:i/>
        </w:rPr>
        <w:t>реш</w:t>
      </w:r>
      <w:proofErr w:type="spellEnd"/>
      <w:r w:rsidRPr="003B6E74">
        <w:rPr>
          <w:i/>
        </w:rPr>
        <w:t>-я, принос</w:t>
      </w:r>
      <w:r w:rsidRPr="003B6E74">
        <w:rPr>
          <w:i/>
        </w:rPr>
        <w:t>я</w:t>
      </w:r>
      <w:r w:rsidRPr="003B6E74">
        <w:rPr>
          <w:i/>
        </w:rPr>
        <w:t xml:space="preserve">щие выгоду в процессе ХД. </w:t>
      </w:r>
    </w:p>
    <w:p w:rsidR="003B6E74" w:rsidRPr="003B6E74" w:rsidRDefault="003B6E74" w:rsidP="003B6E74">
      <w:pPr>
        <w:jc w:val="both"/>
        <w:rPr>
          <w:i/>
          <w:sz w:val="20"/>
          <w:szCs w:val="20"/>
        </w:rPr>
      </w:pPr>
      <w:r w:rsidRPr="003B6E74">
        <w:rPr>
          <w:i/>
          <w:sz w:val="20"/>
          <w:szCs w:val="20"/>
        </w:rPr>
        <w:t xml:space="preserve"> Источниками инф-</w:t>
      </w:r>
      <w:proofErr w:type="spellStart"/>
      <w:r w:rsidRPr="003B6E74">
        <w:rPr>
          <w:i/>
          <w:sz w:val="20"/>
          <w:szCs w:val="20"/>
        </w:rPr>
        <w:t>ции</w:t>
      </w:r>
      <w:proofErr w:type="spellEnd"/>
      <w:r w:rsidRPr="003B6E74">
        <w:rPr>
          <w:i/>
          <w:sz w:val="20"/>
          <w:szCs w:val="20"/>
        </w:rPr>
        <w:t xml:space="preserve"> при ан. </w:t>
      </w:r>
      <w:proofErr w:type="spellStart"/>
      <w:r w:rsidRPr="003B6E74">
        <w:rPr>
          <w:i/>
          <w:sz w:val="20"/>
          <w:szCs w:val="20"/>
        </w:rPr>
        <w:t>явл-ся</w:t>
      </w:r>
      <w:proofErr w:type="spellEnd"/>
      <w:r w:rsidRPr="003B6E74">
        <w:rPr>
          <w:i/>
          <w:sz w:val="20"/>
          <w:szCs w:val="20"/>
        </w:rPr>
        <w:t>: ББ (ф. № 1), Прил. к ББ (ф. № 5, р. 4 «НМА»), ПЗ, раскрывающая инф-</w:t>
      </w:r>
      <w:proofErr w:type="spellStart"/>
      <w:r w:rsidRPr="003B6E74">
        <w:rPr>
          <w:i/>
          <w:sz w:val="20"/>
          <w:szCs w:val="20"/>
        </w:rPr>
        <w:t>цию</w:t>
      </w:r>
      <w:proofErr w:type="spellEnd"/>
      <w:r w:rsidRPr="003B6E74">
        <w:rPr>
          <w:i/>
          <w:sz w:val="20"/>
          <w:szCs w:val="20"/>
        </w:rPr>
        <w:t xml:space="preserve"> о способах </w:t>
      </w:r>
      <w:proofErr w:type="spellStart"/>
      <w:r w:rsidRPr="003B6E74">
        <w:rPr>
          <w:i/>
          <w:sz w:val="20"/>
          <w:szCs w:val="20"/>
        </w:rPr>
        <w:t>начисл</w:t>
      </w:r>
      <w:proofErr w:type="spellEnd"/>
      <w:r w:rsidRPr="003B6E74">
        <w:rPr>
          <w:i/>
          <w:sz w:val="20"/>
          <w:szCs w:val="20"/>
        </w:rPr>
        <w:t>-я аморт</w:t>
      </w:r>
      <w:r w:rsidRPr="003B6E74">
        <w:rPr>
          <w:i/>
          <w:sz w:val="20"/>
          <w:szCs w:val="20"/>
        </w:rPr>
        <w:t>и</w:t>
      </w:r>
      <w:r w:rsidRPr="003B6E74">
        <w:rPr>
          <w:i/>
          <w:sz w:val="20"/>
          <w:szCs w:val="20"/>
        </w:rPr>
        <w:t xml:space="preserve">зации, обоснования срока полез. </w:t>
      </w:r>
      <w:proofErr w:type="spellStart"/>
      <w:r w:rsidRPr="003B6E74">
        <w:rPr>
          <w:i/>
          <w:sz w:val="20"/>
          <w:szCs w:val="20"/>
        </w:rPr>
        <w:t>исп</w:t>
      </w:r>
      <w:proofErr w:type="spellEnd"/>
      <w:r w:rsidRPr="003B6E74">
        <w:rPr>
          <w:i/>
          <w:sz w:val="20"/>
          <w:szCs w:val="20"/>
        </w:rPr>
        <w:t xml:space="preserve">-я, порядке списания. СПИ НМА </w:t>
      </w:r>
      <w:proofErr w:type="spellStart"/>
      <w:r w:rsidRPr="003B6E74">
        <w:rPr>
          <w:i/>
          <w:sz w:val="20"/>
          <w:szCs w:val="20"/>
        </w:rPr>
        <w:t>опред-ся</w:t>
      </w:r>
      <w:proofErr w:type="spellEnd"/>
      <w:r w:rsidRPr="003B6E74">
        <w:rPr>
          <w:i/>
          <w:sz w:val="20"/>
          <w:szCs w:val="20"/>
        </w:rPr>
        <w:t xml:space="preserve"> </w:t>
      </w:r>
      <w:proofErr w:type="spellStart"/>
      <w:r w:rsidRPr="003B6E74">
        <w:rPr>
          <w:i/>
          <w:sz w:val="20"/>
          <w:szCs w:val="20"/>
        </w:rPr>
        <w:t>орг-цией</w:t>
      </w:r>
      <w:proofErr w:type="spellEnd"/>
      <w:r w:rsidRPr="003B6E74">
        <w:rPr>
          <w:i/>
          <w:sz w:val="20"/>
          <w:szCs w:val="20"/>
        </w:rPr>
        <w:t xml:space="preserve"> </w:t>
      </w:r>
      <w:proofErr w:type="spellStart"/>
      <w:r w:rsidRPr="003B6E74">
        <w:rPr>
          <w:i/>
          <w:sz w:val="20"/>
          <w:szCs w:val="20"/>
        </w:rPr>
        <w:t>самост</w:t>
      </w:r>
      <w:proofErr w:type="spellEnd"/>
      <w:r w:rsidRPr="003B6E74">
        <w:rPr>
          <w:i/>
          <w:sz w:val="20"/>
          <w:szCs w:val="20"/>
        </w:rPr>
        <w:t xml:space="preserve">-но, исходя из: срока действия патента, </w:t>
      </w:r>
      <w:proofErr w:type="spellStart"/>
      <w:r w:rsidRPr="003B6E74">
        <w:rPr>
          <w:i/>
          <w:sz w:val="20"/>
          <w:szCs w:val="20"/>
        </w:rPr>
        <w:t>свидет-ва</w:t>
      </w:r>
      <w:proofErr w:type="spellEnd"/>
      <w:r w:rsidRPr="003B6E74">
        <w:rPr>
          <w:i/>
          <w:sz w:val="20"/>
          <w:szCs w:val="20"/>
        </w:rPr>
        <w:t xml:space="preserve"> и др. сроков </w:t>
      </w:r>
      <w:proofErr w:type="spellStart"/>
      <w:r w:rsidRPr="003B6E74">
        <w:rPr>
          <w:i/>
          <w:sz w:val="20"/>
          <w:szCs w:val="20"/>
        </w:rPr>
        <w:t>исп</w:t>
      </w:r>
      <w:proofErr w:type="spellEnd"/>
      <w:r w:rsidRPr="003B6E74">
        <w:rPr>
          <w:i/>
          <w:sz w:val="20"/>
          <w:szCs w:val="20"/>
        </w:rPr>
        <w:t xml:space="preserve">-я объектов </w:t>
      </w:r>
      <w:proofErr w:type="spellStart"/>
      <w:r w:rsidRPr="003B6E74">
        <w:rPr>
          <w:i/>
          <w:sz w:val="20"/>
          <w:szCs w:val="20"/>
        </w:rPr>
        <w:t>интеллект.собств-ти</w:t>
      </w:r>
      <w:proofErr w:type="spellEnd"/>
      <w:r w:rsidRPr="003B6E74">
        <w:rPr>
          <w:i/>
          <w:sz w:val="20"/>
          <w:szCs w:val="20"/>
        </w:rPr>
        <w:t xml:space="preserve"> согласно </w:t>
      </w:r>
      <w:proofErr w:type="spellStart"/>
      <w:r w:rsidRPr="003B6E74">
        <w:rPr>
          <w:i/>
          <w:sz w:val="20"/>
          <w:szCs w:val="20"/>
        </w:rPr>
        <w:t>зак-ву</w:t>
      </w:r>
      <w:proofErr w:type="spellEnd"/>
      <w:r w:rsidRPr="003B6E74">
        <w:rPr>
          <w:i/>
          <w:sz w:val="20"/>
          <w:szCs w:val="20"/>
        </w:rPr>
        <w:t xml:space="preserve"> РФ; ожидаемого срока полез. </w:t>
      </w:r>
      <w:proofErr w:type="spellStart"/>
      <w:r w:rsidRPr="003B6E74">
        <w:rPr>
          <w:i/>
          <w:sz w:val="20"/>
          <w:szCs w:val="20"/>
        </w:rPr>
        <w:t>исп</w:t>
      </w:r>
      <w:proofErr w:type="spellEnd"/>
      <w:r w:rsidRPr="003B6E74">
        <w:rPr>
          <w:i/>
          <w:sz w:val="20"/>
          <w:szCs w:val="20"/>
        </w:rPr>
        <w:t xml:space="preserve">-я. в </w:t>
      </w:r>
      <w:proofErr w:type="spellStart"/>
      <w:r w:rsidRPr="003B6E74">
        <w:rPr>
          <w:i/>
          <w:sz w:val="20"/>
          <w:szCs w:val="20"/>
        </w:rPr>
        <w:t>теч</w:t>
      </w:r>
      <w:proofErr w:type="spellEnd"/>
      <w:r w:rsidRPr="003B6E74">
        <w:rPr>
          <w:i/>
          <w:sz w:val="20"/>
          <w:szCs w:val="20"/>
        </w:rPr>
        <w:t xml:space="preserve">. кот. </w:t>
      </w:r>
      <w:proofErr w:type="spellStart"/>
      <w:r w:rsidRPr="003B6E74">
        <w:rPr>
          <w:i/>
          <w:sz w:val="20"/>
          <w:szCs w:val="20"/>
        </w:rPr>
        <w:t>предп</w:t>
      </w:r>
      <w:r w:rsidRPr="003B6E74">
        <w:rPr>
          <w:i/>
          <w:sz w:val="20"/>
          <w:szCs w:val="20"/>
        </w:rPr>
        <w:t>о</w:t>
      </w:r>
      <w:r w:rsidRPr="003B6E74">
        <w:rPr>
          <w:i/>
          <w:sz w:val="20"/>
          <w:szCs w:val="20"/>
        </w:rPr>
        <w:t>лаг-ся</w:t>
      </w:r>
      <w:proofErr w:type="spellEnd"/>
      <w:r w:rsidRPr="003B6E74">
        <w:rPr>
          <w:i/>
          <w:sz w:val="20"/>
          <w:szCs w:val="20"/>
        </w:rPr>
        <w:t xml:space="preserve"> получить эк. выгоды. По НМА, по кот. невозможно </w:t>
      </w:r>
      <w:proofErr w:type="spellStart"/>
      <w:r w:rsidRPr="003B6E74">
        <w:rPr>
          <w:i/>
          <w:sz w:val="20"/>
          <w:szCs w:val="20"/>
        </w:rPr>
        <w:t>опред-ть</w:t>
      </w:r>
      <w:proofErr w:type="spellEnd"/>
      <w:r w:rsidRPr="003B6E74">
        <w:rPr>
          <w:i/>
          <w:sz w:val="20"/>
          <w:szCs w:val="20"/>
        </w:rPr>
        <w:t xml:space="preserve"> срок полез. </w:t>
      </w:r>
      <w:proofErr w:type="spellStart"/>
      <w:r w:rsidRPr="003B6E74">
        <w:rPr>
          <w:i/>
          <w:sz w:val="20"/>
          <w:szCs w:val="20"/>
        </w:rPr>
        <w:t>исп</w:t>
      </w:r>
      <w:proofErr w:type="spellEnd"/>
      <w:r w:rsidRPr="003B6E74">
        <w:rPr>
          <w:i/>
          <w:sz w:val="20"/>
          <w:szCs w:val="20"/>
        </w:rPr>
        <w:t>-я, нормы амортиз</w:t>
      </w:r>
      <w:r w:rsidRPr="003B6E74">
        <w:rPr>
          <w:i/>
          <w:sz w:val="20"/>
          <w:szCs w:val="20"/>
        </w:rPr>
        <w:t>а</w:t>
      </w:r>
      <w:r w:rsidRPr="003B6E74">
        <w:rPr>
          <w:i/>
          <w:sz w:val="20"/>
          <w:szCs w:val="20"/>
        </w:rPr>
        <w:t xml:space="preserve">ции </w:t>
      </w:r>
      <w:proofErr w:type="spellStart"/>
      <w:r w:rsidRPr="003B6E74">
        <w:rPr>
          <w:i/>
          <w:sz w:val="20"/>
          <w:szCs w:val="20"/>
        </w:rPr>
        <w:t>устан-ся</w:t>
      </w:r>
      <w:proofErr w:type="spellEnd"/>
      <w:r w:rsidRPr="003B6E74">
        <w:rPr>
          <w:i/>
          <w:sz w:val="20"/>
          <w:szCs w:val="20"/>
        </w:rPr>
        <w:t xml:space="preserve"> в расчёте на 20 лет (но не &gt; срока </w:t>
      </w:r>
      <w:proofErr w:type="spellStart"/>
      <w:r w:rsidRPr="003B6E74">
        <w:rPr>
          <w:i/>
          <w:sz w:val="20"/>
          <w:szCs w:val="20"/>
        </w:rPr>
        <w:t>деят-ти</w:t>
      </w:r>
      <w:proofErr w:type="spellEnd"/>
      <w:r w:rsidRPr="003B6E74">
        <w:rPr>
          <w:i/>
          <w:sz w:val="20"/>
          <w:szCs w:val="20"/>
        </w:rPr>
        <w:t xml:space="preserve"> </w:t>
      </w:r>
      <w:proofErr w:type="spellStart"/>
      <w:r w:rsidRPr="003B6E74">
        <w:rPr>
          <w:i/>
          <w:sz w:val="20"/>
          <w:szCs w:val="20"/>
        </w:rPr>
        <w:t>орг-ции</w:t>
      </w:r>
      <w:proofErr w:type="spellEnd"/>
      <w:r w:rsidRPr="003B6E74">
        <w:rPr>
          <w:i/>
          <w:sz w:val="20"/>
          <w:szCs w:val="20"/>
        </w:rPr>
        <w:t>).</w:t>
      </w:r>
    </w:p>
    <w:p w:rsidR="003B6E74" w:rsidRPr="003B6E74" w:rsidRDefault="003B6E74" w:rsidP="003B6E74">
      <w:pPr>
        <w:pStyle w:val="a3"/>
        <w:ind w:firstLine="0"/>
        <w:rPr>
          <w:i/>
          <w:sz w:val="20"/>
          <w:u w:val="single"/>
        </w:rPr>
      </w:pPr>
      <w:r w:rsidRPr="003B6E74">
        <w:rPr>
          <w:i/>
          <w:sz w:val="20"/>
          <w:u w:val="single"/>
        </w:rPr>
        <w:t>Объектами анализа являются:</w:t>
      </w:r>
    </w:p>
    <w:p w:rsidR="003B6E74" w:rsidRPr="003B6E74" w:rsidRDefault="003B6E74" w:rsidP="003B6E74">
      <w:pPr>
        <w:pStyle w:val="a3"/>
        <w:numPr>
          <w:ilvl w:val="0"/>
          <w:numId w:val="1"/>
        </w:numPr>
        <w:tabs>
          <w:tab w:val="left" w:pos="178"/>
        </w:tabs>
        <w:ind w:left="0" w:firstLine="0"/>
        <w:rPr>
          <w:i/>
          <w:sz w:val="20"/>
        </w:rPr>
      </w:pPr>
      <w:r w:rsidRPr="003B6E74">
        <w:rPr>
          <w:i/>
          <w:sz w:val="20"/>
        </w:rPr>
        <w:t>объем и динамика НМА</w:t>
      </w:r>
    </w:p>
    <w:p w:rsidR="003B6E74" w:rsidRPr="003B6E74" w:rsidRDefault="003B6E74" w:rsidP="003B6E74">
      <w:pPr>
        <w:pStyle w:val="a3"/>
        <w:numPr>
          <w:ilvl w:val="0"/>
          <w:numId w:val="1"/>
        </w:numPr>
        <w:tabs>
          <w:tab w:val="left" w:pos="178"/>
        </w:tabs>
        <w:ind w:left="0" w:firstLine="0"/>
        <w:rPr>
          <w:i/>
          <w:sz w:val="20"/>
        </w:rPr>
      </w:pPr>
      <w:proofErr w:type="spellStart"/>
      <w:r w:rsidRPr="003B6E74">
        <w:rPr>
          <w:i/>
          <w:sz w:val="20"/>
        </w:rPr>
        <w:t>стр-ра</w:t>
      </w:r>
      <w:proofErr w:type="spellEnd"/>
      <w:r w:rsidRPr="003B6E74">
        <w:rPr>
          <w:i/>
          <w:sz w:val="20"/>
        </w:rPr>
        <w:t xml:space="preserve"> и </w:t>
      </w:r>
      <w:proofErr w:type="spellStart"/>
      <w:r w:rsidRPr="003B6E74">
        <w:rPr>
          <w:i/>
          <w:sz w:val="20"/>
        </w:rPr>
        <w:t>сост</w:t>
      </w:r>
      <w:proofErr w:type="spellEnd"/>
      <w:r w:rsidRPr="003B6E74">
        <w:rPr>
          <w:i/>
          <w:sz w:val="20"/>
        </w:rPr>
        <w:t xml:space="preserve"> НМА по видам, срокам полезного </w:t>
      </w:r>
      <w:proofErr w:type="spellStart"/>
      <w:r w:rsidRPr="003B6E74">
        <w:rPr>
          <w:i/>
          <w:sz w:val="20"/>
        </w:rPr>
        <w:t>использ</w:t>
      </w:r>
      <w:proofErr w:type="spellEnd"/>
      <w:r w:rsidRPr="003B6E74">
        <w:rPr>
          <w:i/>
          <w:sz w:val="20"/>
        </w:rPr>
        <w:t xml:space="preserve">, </w:t>
      </w:r>
      <w:proofErr w:type="spellStart"/>
      <w:r w:rsidRPr="003B6E74">
        <w:rPr>
          <w:i/>
          <w:sz w:val="20"/>
        </w:rPr>
        <w:t>источ</w:t>
      </w:r>
      <w:proofErr w:type="spellEnd"/>
      <w:r w:rsidRPr="003B6E74">
        <w:rPr>
          <w:i/>
          <w:sz w:val="20"/>
        </w:rPr>
        <w:t>. образ</w:t>
      </w:r>
      <w:r w:rsidRPr="003B6E74">
        <w:rPr>
          <w:i/>
          <w:sz w:val="20"/>
        </w:rPr>
        <w:t>о</w:t>
      </w:r>
      <w:r w:rsidRPr="003B6E74">
        <w:rPr>
          <w:i/>
          <w:sz w:val="20"/>
        </w:rPr>
        <w:t xml:space="preserve">вания, </w:t>
      </w:r>
    </w:p>
    <w:p w:rsidR="003B6E74" w:rsidRPr="003B6E74" w:rsidRDefault="003B6E74" w:rsidP="003B6E74">
      <w:pPr>
        <w:pStyle w:val="a3"/>
        <w:numPr>
          <w:ilvl w:val="0"/>
          <w:numId w:val="1"/>
        </w:numPr>
        <w:tabs>
          <w:tab w:val="left" w:pos="178"/>
        </w:tabs>
        <w:ind w:left="0" w:firstLine="0"/>
        <w:rPr>
          <w:i/>
          <w:sz w:val="20"/>
        </w:rPr>
      </w:pPr>
      <w:r w:rsidRPr="003B6E74">
        <w:rPr>
          <w:i/>
          <w:sz w:val="20"/>
        </w:rPr>
        <w:t xml:space="preserve">доходность и </w:t>
      </w:r>
      <w:proofErr w:type="spellStart"/>
      <w:r w:rsidRPr="003B6E74">
        <w:rPr>
          <w:i/>
          <w:sz w:val="20"/>
        </w:rPr>
        <w:t>оборач-ть</w:t>
      </w:r>
      <w:proofErr w:type="spellEnd"/>
      <w:r w:rsidRPr="003B6E74">
        <w:rPr>
          <w:i/>
          <w:sz w:val="20"/>
        </w:rPr>
        <w:t xml:space="preserve"> НМА;</w:t>
      </w:r>
    </w:p>
    <w:p w:rsidR="003B6E74" w:rsidRPr="003B6E74" w:rsidRDefault="003B6E74" w:rsidP="003B6E74">
      <w:pPr>
        <w:pStyle w:val="a3"/>
        <w:numPr>
          <w:ilvl w:val="0"/>
          <w:numId w:val="1"/>
        </w:numPr>
        <w:tabs>
          <w:tab w:val="left" w:pos="178"/>
        </w:tabs>
        <w:ind w:left="0" w:firstLine="0"/>
        <w:rPr>
          <w:i/>
          <w:sz w:val="20"/>
        </w:rPr>
      </w:pPr>
      <w:r w:rsidRPr="003B6E74">
        <w:rPr>
          <w:i/>
          <w:sz w:val="20"/>
        </w:rPr>
        <w:t>ликвидность НМА и степень риска вложений капитала в данный вид активов.</w:t>
      </w:r>
    </w:p>
    <w:p w:rsidR="003B6E74" w:rsidRPr="003B6E74" w:rsidRDefault="003B6E74" w:rsidP="003B6E74">
      <w:pPr>
        <w:pStyle w:val="a3"/>
        <w:ind w:firstLine="0"/>
        <w:rPr>
          <w:i/>
          <w:sz w:val="20"/>
        </w:rPr>
      </w:pPr>
      <w:r w:rsidRPr="003B6E74">
        <w:rPr>
          <w:i/>
          <w:spacing w:val="-6"/>
          <w:sz w:val="20"/>
          <w:u w:val="single"/>
        </w:rPr>
        <w:t>В ходе анализа НМА</w:t>
      </w:r>
      <w:r w:rsidRPr="003B6E74">
        <w:rPr>
          <w:i/>
          <w:spacing w:val="-6"/>
          <w:sz w:val="20"/>
        </w:rPr>
        <w:t xml:space="preserve"> изучают их </w:t>
      </w:r>
      <w:proofErr w:type="spellStart"/>
      <w:r w:rsidRPr="003B6E74">
        <w:rPr>
          <w:i/>
          <w:spacing w:val="-6"/>
          <w:sz w:val="20"/>
        </w:rPr>
        <w:t>абсолют</w:t>
      </w:r>
      <w:proofErr w:type="spellEnd"/>
      <w:r w:rsidRPr="003B6E74">
        <w:rPr>
          <w:i/>
          <w:spacing w:val="-6"/>
          <w:sz w:val="20"/>
        </w:rPr>
        <w:t xml:space="preserve"> и относит изменения за </w:t>
      </w:r>
      <w:proofErr w:type="spellStart"/>
      <w:r w:rsidRPr="003B6E74">
        <w:rPr>
          <w:i/>
          <w:spacing w:val="-6"/>
          <w:sz w:val="20"/>
        </w:rPr>
        <w:t>анализир</w:t>
      </w:r>
      <w:proofErr w:type="spellEnd"/>
      <w:r w:rsidRPr="003B6E74">
        <w:rPr>
          <w:i/>
          <w:spacing w:val="-6"/>
          <w:sz w:val="20"/>
        </w:rPr>
        <w:t xml:space="preserve"> период в целом и по </w:t>
      </w:r>
      <w:proofErr w:type="spellStart"/>
      <w:r w:rsidRPr="003B6E74">
        <w:rPr>
          <w:i/>
          <w:spacing w:val="-6"/>
          <w:sz w:val="20"/>
        </w:rPr>
        <w:t>кажд</w:t>
      </w:r>
      <w:proofErr w:type="spellEnd"/>
      <w:r w:rsidRPr="003B6E74">
        <w:rPr>
          <w:i/>
          <w:spacing w:val="-6"/>
          <w:sz w:val="20"/>
        </w:rPr>
        <w:t xml:space="preserve"> виду НМА. </w:t>
      </w:r>
      <w:r w:rsidRPr="003B6E74">
        <w:rPr>
          <w:i/>
          <w:iCs/>
          <w:sz w:val="20"/>
        </w:rPr>
        <w:t xml:space="preserve">В случае снижения </w:t>
      </w:r>
      <w:proofErr w:type="spellStart"/>
      <w:r w:rsidRPr="003B6E74">
        <w:rPr>
          <w:i/>
          <w:iCs/>
          <w:sz w:val="20"/>
        </w:rPr>
        <w:t>абс</w:t>
      </w:r>
      <w:proofErr w:type="spellEnd"/>
      <w:r w:rsidRPr="003B6E74">
        <w:rPr>
          <w:i/>
          <w:iCs/>
          <w:sz w:val="20"/>
        </w:rPr>
        <w:t xml:space="preserve">-й величины и </w:t>
      </w:r>
      <w:proofErr w:type="spellStart"/>
      <w:r w:rsidRPr="003B6E74">
        <w:rPr>
          <w:i/>
          <w:iCs/>
          <w:sz w:val="20"/>
        </w:rPr>
        <w:t>отн</w:t>
      </w:r>
      <w:proofErr w:type="spellEnd"/>
      <w:r w:rsidRPr="003B6E74">
        <w:rPr>
          <w:i/>
          <w:iCs/>
          <w:sz w:val="20"/>
        </w:rPr>
        <w:t xml:space="preserve">-й доли НМА, это </w:t>
      </w:r>
      <w:proofErr w:type="spellStart"/>
      <w:r w:rsidRPr="003B6E74">
        <w:rPr>
          <w:i/>
          <w:iCs/>
          <w:sz w:val="20"/>
        </w:rPr>
        <w:t>свидет</w:t>
      </w:r>
      <w:proofErr w:type="spellEnd"/>
      <w:r w:rsidRPr="003B6E74">
        <w:rPr>
          <w:i/>
          <w:iCs/>
          <w:sz w:val="20"/>
        </w:rPr>
        <w:t>-т о снижении деловой активности орг., возможно из-за отсутствия инв</w:t>
      </w:r>
      <w:r w:rsidRPr="003B6E74">
        <w:rPr>
          <w:i/>
          <w:iCs/>
          <w:sz w:val="20"/>
        </w:rPr>
        <w:t>е</w:t>
      </w:r>
      <w:r w:rsidRPr="003B6E74">
        <w:rPr>
          <w:i/>
          <w:iCs/>
          <w:sz w:val="20"/>
        </w:rPr>
        <w:t>стиций в данный вид А.</w:t>
      </w:r>
      <w:r w:rsidRPr="003B6E74">
        <w:rPr>
          <w:i/>
          <w:sz w:val="20"/>
        </w:rPr>
        <w:t xml:space="preserve">В ходе ан-за целесообразно </w:t>
      </w:r>
      <w:proofErr w:type="spellStart"/>
      <w:r w:rsidRPr="003B6E74">
        <w:rPr>
          <w:i/>
          <w:sz w:val="20"/>
        </w:rPr>
        <w:t>изу-чить</w:t>
      </w:r>
      <w:proofErr w:type="spellEnd"/>
      <w:r w:rsidRPr="003B6E74">
        <w:rPr>
          <w:i/>
          <w:sz w:val="20"/>
        </w:rPr>
        <w:t xml:space="preserve"> состав НМА по </w:t>
      </w:r>
      <w:proofErr w:type="spellStart"/>
      <w:r w:rsidRPr="003B6E74">
        <w:rPr>
          <w:i/>
          <w:sz w:val="20"/>
        </w:rPr>
        <w:t>источ</w:t>
      </w:r>
      <w:proofErr w:type="spellEnd"/>
      <w:r w:rsidRPr="003B6E74">
        <w:rPr>
          <w:i/>
          <w:sz w:val="20"/>
        </w:rPr>
        <w:t xml:space="preserve">-м их </w:t>
      </w:r>
      <w:proofErr w:type="spellStart"/>
      <w:r w:rsidRPr="003B6E74">
        <w:rPr>
          <w:i/>
          <w:sz w:val="20"/>
        </w:rPr>
        <w:t>поступл</w:t>
      </w:r>
      <w:proofErr w:type="spellEnd"/>
      <w:r w:rsidRPr="003B6E74">
        <w:rPr>
          <w:i/>
          <w:sz w:val="20"/>
        </w:rPr>
        <w:t xml:space="preserve">.: </w:t>
      </w:r>
      <w:proofErr w:type="spellStart"/>
      <w:r w:rsidRPr="003B6E74">
        <w:rPr>
          <w:i/>
          <w:sz w:val="20"/>
        </w:rPr>
        <w:t>госсу</w:t>
      </w:r>
      <w:r w:rsidRPr="003B6E74">
        <w:rPr>
          <w:i/>
          <w:sz w:val="20"/>
        </w:rPr>
        <w:t>б</w:t>
      </w:r>
      <w:r w:rsidRPr="003B6E74">
        <w:rPr>
          <w:i/>
          <w:sz w:val="20"/>
        </w:rPr>
        <w:t>сидии</w:t>
      </w:r>
      <w:proofErr w:type="spellEnd"/>
      <w:r w:rsidRPr="003B6E74">
        <w:rPr>
          <w:i/>
          <w:sz w:val="20"/>
        </w:rPr>
        <w:t xml:space="preserve">, внесённые учредит., </w:t>
      </w:r>
      <w:proofErr w:type="spellStart"/>
      <w:r w:rsidRPr="003B6E74">
        <w:rPr>
          <w:i/>
          <w:sz w:val="20"/>
        </w:rPr>
        <w:t>приобрет</w:t>
      </w:r>
      <w:proofErr w:type="spellEnd"/>
      <w:r w:rsidRPr="003B6E74">
        <w:rPr>
          <w:i/>
          <w:sz w:val="20"/>
        </w:rPr>
        <w:t xml:space="preserve">-е за плату/в обмен на др. </w:t>
      </w:r>
      <w:proofErr w:type="spellStart"/>
      <w:r w:rsidRPr="003B6E74">
        <w:rPr>
          <w:i/>
          <w:sz w:val="20"/>
        </w:rPr>
        <w:t>имущ</w:t>
      </w:r>
      <w:proofErr w:type="spellEnd"/>
      <w:r w:rsidRPr="003B6E74">
        <w:rPr>
          <w:i/>
          <w:sz w:val="20"/>
        </w:rPr>
        <w:t>., полученные безво</w:t>
      </w:r>
      <w:r w:rsidRPr="003B6E74">
        <w:rPr>
          <w:i/>
          <w:sz w:val="20"/>
        </w:rPr>
        <w:t>з</w:t>
      </w:r>
      <w:r w:rsidRPr="003B6E74">
        <w:rPr>
          <w:i/>
          <w:sz w:val="20"/>
        </w:rPr>
        <w:t xml:space="preserve">мездно от </w:t>
      </w:r>
      <w:proofErr w:type="spellStart"/>
      <w:r w:rsidRPr="003B6E74">
        <w:rPr>
          <w:i/>
          <w:sz w:val="20"/>
        </w:rPr>
        <w:t>юрлиц</w:t>
      </w:r>
      <w:proofErr w:type="spellEnd"/>
      <w:r w:rsidRPr="003B6E74">
        <w:rPr>
          <w:i/>
          <w:sz w:val="20"/>
        </w:rPr>
        <w:t>.</w:t>
      </w:r>
    </w:p>
    <w:p w:rsidR="003B6E74" w:rsidRPr="003B6E74" w:rsidRDefault="003B6E74" w:rsidP="003B6E74">
      <w:pPr>
        <w:rPr>
          <w:i/>
          <w:sz w:val="20"/>
          <w:szCs w:val="20"/>
        </w:rPr>
      </w:pPr>
      <w:r w:rsidRPr="003B6E74">
        <w:rPr>
          <w:i/>
          <w:sz w:val="20"/>
          <w:szCs w:val="20"/>
          <w:u w:val="single"/>
        </w:rPr>
        <w:t xml:space="preserve">Для оценки </w:t>
      </w:r>
      <w:proofErr w:type="spellStart"/>
      <w:r w:rsidRPr="003B6E74">
        <w:rPr>
          <w:i/>
          <w:sz w:val="20"/>
          <w:szCs w:val="20"/>
          <w:u w:val="single"/>
        </w:rPr>
        <w:t>эфф-ти</w:t>
      </w:r>
      <w:proofErr w:type="spellEnd"/>
      <w:r w:rsidRPr="003B6E74">
        <w:rPr>
          <w:i/>
          <w:sz w:val="20"/>
          <w:szCs w:val="20"/>
          <w:u w:val="single"/>
        </w:rPr>
        <w:t xml:space="preserve"> </w:t>
      </w:r>
      <w:proofErr w:type="spellStart"/>
      <w:r w:rsidRPr="003B6E74">
        <w:rPr>
          <w:i/>
          <w:sz w:val="20"/>
          <w:szCs w:val="20"/>
          <w:u w:val="single"/>
        </w:rPr>
        <w:t>исп</w:t>
      </w:r>
      <w:proofErr w:type="spellEnd"/>
      <w:r w:rsidRPr="003B6E74">
        <w:rPr>
          <w:i/>
          <w:sz w:val="20"/>
          <w:szCs w:val="20"/>
          <w:u w:val="single"/>
        </w:rPr>
        <w:t xml:space="preserve">-я </w:t>
      </w:r>
      <w:r w:rsidRPr="003B6E74">
        <w:rPr>
          <w:i/>
          <w:sz w:val="20"/>
          <w:szCs w:val="20"/>
        </w:rPr>
        <w:t xml:space="preserve">НМА </w:t>
      </w:r>
      <w:proofErr w:type="spellStart"/>
      <w:r w:rsidRPr="003B6E74">
        <w:rPr>
          <w:i/>
          <w:sz w:val="20"/>
          <w:szCs w:val="20"/>
        </w:rPr>
        <w:t>ра</w:t>
      </w:r>
      <w:r w:rsidRPr="003B6E74">
        <w:rPr>
          <w:i/>
          <w:sz w:val="20"/>
          <w:szCs w:val="20"/>
        </w:rPr>
        <w:t>с</w:t>
      </w:r>
      <w:r w:rsidRPr="003B6E74">
        <w:rPr>
          <w:i/>
          <w:sz w:val="20"/>
          <w:szCs w:val="20"/>
        </w:rPr>
        <w:t>счит</w:t>
      </w:r>
      <w:proofErr w:type="spellEnd"/>
      <w:r w:rsidRPr="003B6E74">
        <w:rPr>
          <w:i/>
          <w:sz w:val="20"/>
          <w:szCs w:val="20"/>
        </w:rPr>
        <w:t xml:space="preserve"> след </w:t>
      </w:r>
      <w:proofErr w:type="spellStart"/>
      <w:r w:rsidRPr="003B6E74">
        <w:rPr>
          <w:i/>
          <w:sz w:val="20"/>
          <w:szCs w:val="20"/>
        </w:rPr>
        <w:t>пок</w:t>
      </w:r>
      <w:proofErr w:type="spellEnd"/>
      <w:r w:rsidRPr="003B6E74">
        <w:rPr>
          <w:i/>
          <w:sz w:val="20"/>
          <w:szCs w:val="20"/>
        </w:rPr>
        <w:t>-ли:</w:t>
      </w:r>
    </w:p>
    <w:p w:rsidR="003B6E74" w:rsidRPr="003B6E74" w:rsidRDefault="003B6E74" w:rsidP="003B6E74">
      <w:pPr>
        <w:rPr>
          <w:i/>
          <w:sz w:val="20"/>
          <w:szCs w:val="20"/>
        </w:rPr>
      </w:pPr>
      <w:r w:rsidRPr="003B6E74">
        <w:rPr>
          <w:i/>
          <w:sz w:val="20"/>
          <w:szCs w:val="20"/>
        </w:rPr>
        <w:t>1)</w:t>
      </w:r>
      <w:proofErr w:type="spellStart"/>
      <w:r w:rsidRPr="003B6E74">
        <w:rPr>
          <w:i/>
          <w:sz w:val="20"/>
          <w:szCs w:val="20"/>
        </w:rPr>
        <w:t>Рнма</w:t>
      </w:r>
      <w:proofErr w:type="spellEnd"/>
      <w:r w:rsidRPr="003B6E74">
        <w:rPr>
          <w:i/>
          <w:sz w:val="20"/>
          <w:szCs w:val="20"/>
        </w:rPr>
        <w:t>=</w:t>
      </w:r>
      <w:proofErr w:type="spellStart"/>
      <w:r w:rsidRPr="003B6E74">
        <w:rPr>
          <w:i/>
          <w:sz w:val="20"/>
          <w:szCs w:val="20"/>
        </w:rPr>
        <w:t>Пч</w:t>
      </w:r>
      <w:proofErr w:type="spellEnd"/>
      <w:r w:rsidRPr="003B6E74">
        <w:rPr>
          <w:i/>
          <w:sz w:val="20"/>
          <w:szCs w:val="20"/>
        </w:rPr>
        <w:t>/</w:t>
      </w:r>
      <w:proofErr w:type="spellStart"/>
      <w:r w:rsidRPr="003B6E74">
        <w:rPr>
          <w:i/>
          <w:sz w:val="20"/>
          <w:szCs w:val="20"/>
        </w:rPr>
        <w:t>НМАср</w:t>
      </w:r>
      <w:proofErr w:type="spellEnd"/>
      <w:r w:rsidRPr="003B6E74">
        <w:rPr>
          <w:i/>
          <w:sz w:val="20"/>
          <w:szCs w:val="20"/>
        </w:rPr>
        <w:t>*100%;  2)Оборачиваемость=Выручка/</w:t>
      </w:r>
      <w:proofErr w:type="spellStart"/>
      <w:r w:rsidRPr="003B6E74">
        <w:rPr>
          <w:i/>
          <w:sz w:val="20"/>
          <w:szCs w:val="20"/>
        </w:rPr>
        <w:t>Среднегод</w:t>
      </w:r>
      <w:proofErr w:type="spellEnd"/>
      <w:r w:rsidRPr="003B6E74">
        <w:rPr>
          <w:i/>
          <w:sz w:val="20"/>
          <w:szCs w:val="20"/>
        </w:rPr>
        <w:t xml:space="preserve"> величина НМА. Принять </w:t>
      </w:r>
      <w:proofErr w:type="spellStart"/>
      <w:r w:rsidRPr="003B6E74">
        <w:rPr>
          <w:i/>
          <w:sz w:val="20"/>
          <w:szCs w:val="20"/>
        </w:rPr>
        <w:t>реш</w:t>
      </w:r>
      <w:proofErr w:type="spellEnd"/>
      <w:r w:rsidRPr="003B6E74">
        <w:rPr>
          <w:i/>
          <w:sz w:val="20"/>
          <w:szCs w:val="20"/>
        </w:rPr>
        <w:t xml:space="preserve">-е по </w:t>
      </w:r>
      <w:proofErr w:type="spellStart"/>
      <w:r w:rsidRPr="003B6E74">
        <w:rPr>
          <w:i/>
          <w:sz w:val="20"/>
          <w:szCs w:val="20"/>
        </w:rPr>
        <w:t>эфф-ти</w:t>
      </w:r>
      <w:proofErr w:type="spellEnd"/>
      <w:r w:rsidRPr="003B6E74">
        <w:rPr>
          <w:i/>
          <w:sz w:val="20"/>
          <w:szCs w:val="20"/>
        </w:rPr>
        <w:t xml:space="preserve"> </w:t>
      </w:r>
      <w:proofErr w:type="spellStart"/>
      <w:r w:rsidRPr="003B6E74">
        <w:rPr>
          <w:i/>
          <w:sz w:val="20"/>
          <w:szCs w:val="20"/>
        </w:rPr>
        <w:t>исп</w:t>
      </w:r>
      <w:proofErr w:type="spellEnd"/>
      <w:r w:rsidRPr="003B6E74">
        <w:rPr>
          <w:i/>
          <w:sz w:val="20"/>
          <w:szCs w:val="20"/>
        </w:rPr>
        <w:t xml:space="preserve">-я НМА можно при </w:t>
      </w:r>
      <w:proofErr w:type="spellStart"/>
      <w:r w:rsidRPr="003B6E74">
        <w:rPr>
          <w:i/>
          <w:sz w:val="20"/>
          <w:szCs w:val="20"/>
        </w:rPr>
        <w:t>выполн</w:t>
      </w:r>
      <w:proofErr w:type="spellEnd"/>
      <w:r w:rsidRPr="003B6E74">
        <w:rPr>
          <w:i/>
          <w:sz w:val="20"/>
          <w:szCs w:val="20"/>
        </w:rPr>
        <w:t xml:space="preserve"> след </w:t>
      </w:r>
      <w:proofErr w:type="spellStart"/>
      <w:r w:rsidRPr="003B6E74">
        <w:rPr>
          <w:i/>
          <w:sz w:val="20"/>
          <w:szCs w:val="20"/>
        </w:rPr>
        <w:t>усл</w:t>
      </w:r>
      <w:proofErr w:type="spellEnd"/>
      <w:r w:rsidRPr="003B6E74">
        <w:rPr>
          <w:i/>
          <w:sz w:val="20"/>
          <w:szCs w:val="20"/>
        </w:rPr>
        <w:t xml:space="preserve">: 1)темп роста </w:t>
      </w:r>
      <w:proofErr w:type="spellStart"/>
      <w:r w:rsidRPr="003B6E74">
        <w:rPr>
          <w:i/>
          <w:sz w:val="20"/>
          <w:szCs w:val="20"/>
        </w:rPr>
        <w:t>оборач-ти</w:t>
      </w:r>
      <w:proofErr w:type="spellEnd"/>
      <w:r w:rsidRPr="003B6E74">
        <w:rPr>
          <w:i/>
          <w:sz w:val="20"/>
          <w:szCs w:val="20"/>
        </w:rPr>
        <w:t xml:space="preserve"> НМА </w:t>
      </w:r>
      <w:proofErr w:type="spellStart"/>
      <w:r w:rsidRPr="003B6E74">
        <w:rPr>
          <w:i/>
          <w:sz w:val="20"/>
          <w:szCs w:val="20"/>
        </w:rPr>
        <w:t>д.б</w:t>
      </w:r>
      <w:proofErr w:type="spellEnd"/>
      <w:r w:rsidRPr="003B6E74">
        <w:rPr>
          <w:i/>
          <w:sz w:val="20"/>
          <w:szCs w:val="20"/>
        </w:rPr>
        <w:t xml:space="preserve">. больше темпа роста </w:t>
      </w:r>
      <w:proofErr w:type="spellStart"/>
      <w:r w:rsidRPr="003B6E74">
        <w:rPr>
          <w:i/>
          <w:sz w:val="20"/>
          <w:szCs w:val="20"/>
        </w:rPr>
        <w:t>исп</w:t>
      </w:r>
      <w:proofErr w:type="spellEnd"/>
      <w:r w:rsidRPr="003B6E74">
        <w:rPr>
          <w:i/>
          <w:sz w:val="20"/>
          <w:szCs w:val="20"/>
        </w:rPr>
        <w:t xml:space="preserve">-я НМА; 2)темп роста выручки или прибыли </w:t>
      </w:r>
      <w:proofErr w:type="spellStart"/>
      <w:r w:rsidRPr="003B6E74">
        <w:rPr>
          <w:i/>
          <w:sz w:val="20"/>
          <w:szCs w:val="20"/>
        </w:rPr>
        <w:t>д.б</w:t>
      </w:r>
      <w:proofErr w:type="spellEnd"/>
      <w:r w:rsidRPr="003B6E74">
        <w:rPr>
          <w:i/>
          <w:sz w:val="20"/>
          <w:szCs w:val="20"/>
        </w:rPr>
        <w:t xml:space="preserve">. больше темпа роста НМА. </w:t>
      </w:r>
    </w:p>
    <w:p w:rsidR="003B6E74" w:rsidRDefault="003B6E74" w:rsidP="000C3C07"/>
    <w:p w:rsidR="003B6E74" w:rsidRDefault="003B6E74" w:rsidP="000C3C07"/>
    <w:p w:rsidR="000C3C07" w:rsidRPr="000C3C07" w:rsidRDefault="000C3C07" w:rsidP="000C3C07">
      <w:r w:rsidRPr="000C3C07">
        <w:t xml:space="preserve">К НМА относятся права пользования на программные продукты, на изобретения, авторские права, права владения на товарные знаки и т.д. В состав НМА включается также деловая репутация, организационные расходы, которые </w:t>
      </w:r>
      <w:proofErr w:type="spellStart"/>
      <w:r w:rsidRPr="000C3C07">
        <w:t>орг-ция</w:t>
      </w:r>
      <w:proofErr w:type="spellEnd"/>
      <w:r w:rsidRPr="000C3C07">
        <w:t xml:space="preserve"> несет в момент образования юр. лица. НМА находятся в Ф№1 по </w:t>
      </w:r>
      <w:proofErr w:type="spellStart"/>
      <w:r w:rsidRPr="000C3C07">
        <w:t>остат.ст-ти</w:t>
      </w:r>
      <w:proofErr w:type="spellEnd"/>
      <w:r w:rsidRPr="000C3C07">
        <w:t xml:space="preserve"> на нач. и конец года. И в ф№5 раздел1 – </w:t>
      </w:r>
      <w:proofErr w:type="spellStart"/>
      <w:r w:rsidRPr="000C3C07">
        <w:t>первонач.ст-ть</w:t>
      </w:r>
      <w:proofErr w:type="spellEnd"/>
      <w:r w:rsidRPr="000C3C07">
        <w:t xml:space="preserve"> </w:t>
      </w:r>
      <w:proofErr w:type="spellStart"/>
      <w:r w:rsidRPr="000C3C07">
        <w:t>НМАаа</w:t>
      </w:r>
      <w:proofErr w:type="spellEnd"/>
      <w:r w:rsidRPr="000C3C07">
        <w:t xml:space="preserve"> на </w:t>
      </w:r>
      <w:proofErr w:type="spellStart"/>
      <w:r w:rsidRPr="000C3C07">
        <w:t>нач.и</w:t>
      </w:r>
      <w:proofErr w:type="spellEnd"/>
      <w:r w:rsidRPr="000C3C07">
        <w:t xml:space="preserve"> </w:t>
      </w:r>
      <w:proofErr w:type="spellStart"/>
      <w:r w:rsidRPr="000C3C07">
        <w:t>кон.года</w:t>
      </w:r>
      <w:proofErr w:type="spellEnd"/>
      <w:r w:rsidRPr="000C3C07">
        <w:t xml:space="preserve"> и структура НМА по видам.</w:t>
      </w:r>
    </w:p>
    <w:p w:rsidR="000C3C07" w:rsidRPr="000C3C07" w:rsidRDefault="000C3C07" w:rsidP="000C3C07">
      <w:r w:rsidRPr="000C3C07">
        <w:t xml:space="preserve">А-з НА проводится по ББ и ф5. Изучают состав, </w:t>
      </w:r>
      <w:proofErr w:type="spellStart"/>
      <w:r w:rsidRPr="000C3C07">
        <w:t>стр-ру</w:t>
      </w:r>
      <w:proofErr w:type="spellEnd"/>
      <w:r w:rsidRPr="000C3C07">
        <w:t xml:space="preserve"> и динамику. Увеличение НА – инновационная направленность. К-т износа = </w:t>
      </w:r>
      <w:proofErr w:type="spellStart"/>
      <w:r w:rsidRPr="000C3C07">
        <w:t>аморт</w:t>
      </w:r>
      <w:proofErr w:type="spellEnd"/>
      <w:r w:rsidRPr="000C3C07">
        <w:t xml:space="preserve">. / </w:t>
      </w:r>
      <w:proofErr w:type="spellStart"/>
      <w:r w:rsidRPr="000C3C07">
        <w:t>перв</w:t>
      </w:r>
      <w:proofErr w:type="spellEnd"/>
      <w:r w:rsidRPr="000C3C07">
        <w:t xml:space="preserve">. </w:t>
      </w:r>
      <w:proofErr w:type="spellStart"/>
      <w:r w:rsidRPr="000C3C07">
        <w:t>ст-ть</w:t>
      </w:r>
      <w:proofErr w:type="spellEnd"/>
      <w:r w:rsidRPr="000C3C07">
        <w:t xml:space="preserve">. К-т годности = 1 – к-т износа. К-т поступления = </w:t>
      </w:r>
      <w:proofErr w:type="spellStart"/>
      <w:r w:rsidRPr="000C3C07">
        <w:t>НАпост</w:t>
      </w:r>
      <w:proofErr w:type="spellEnd"/>
      <w:r w:rsidRPr="000C3C07">
        <w:t xml:space="preserve">. / </w:t>
      </w:r>
      <w:proofErr w:type="spellStart"/>
      <w:r w:rsidRPr="000C3C07">
        <w:t>НАкон.г</w:t>
      </w:r>
      <w:proofErr w:type="spellEnd"/>
      <w:r w:rsidRPr="000C3C07">
        <w:t xml:space="preserve">. К-т </w:t>
      </w:r>
      <w:proofErr w:type="spellStart"/>
      <w:r w:rsidRPr="000C3C07">
        <w:t>выб</w:t>
      </w:r>
      <w:proofErr w:type="spellEnd"/>
      <w:r w:rsidRPr="000C3C07">
        <w:t xml:space="preserve"> = </w:t>
      </w:r>
      <w:proofErr w:type="spellStart"/>
      <w:r w:rsidRPr="000C3C07">
        <w:t>НАвыб</w:t>
      </w:r>
      <w:proofErr w:type="spellEnd"/>
      <w:r w:rsidRPr="000C3C07">
        <w:t xml:space="preserve"> / </w:t>
      </w:r>
      <w:proofErr w:type="spellStart"/>
      <w:r w:rsidRPr="000C3C07">
        <w:t>НАкон.г</w:t>
      </w:r>
      <w:proofErr w:type="spellEnd"/>
      <w:r w:rsidRPr="000C3C07">
        <w:t xml:space="preserve">. </w:t>
      </w:r>
    </w:p>
    <w:p w:rsidR="000C3C07" w:rsidRDefault="000C3C07"/>
    <w:sectPr w:rsidR="000C3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324E2"/>
    <w:multiLevelType w:val="hybridMultilevel"/>
    <w:tmpl w:val="56F45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89F"/>
    <w:rsid w:val="000C3C07"/>
    <w:rsid w:val="003B13B5"/>
    <w:rsid w:val="003B6E74"/>
    <w:rsid w:val="00D9689F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3A295-57D0-4D37-8AF0-6D5244DA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3B6E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3B6E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Обычный (веб)2"/>
    <w:basedOn w:val="a"/>
    <w:rsid w:val="003B6E74"/>
    <w:pPr>
      <w:spacing w:before="100" w:after="100" w:line="240" w:lineRule="auto"/>
      <w:ind w:left="60" w:right="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7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3650</Characters>
  <Application>Microsoft Office Word</Application>
  <DocSecurity>0</DocSecurity>
  <Lines>30</Lines>
  <Paragraphs>8</Paragraphs>
  <ScaleCrop>false</ScaleCrop>
  <Company>diakov.net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2015-01-09T10:29:00Z</dcterms:created>
  <dcterms:modified xsi:type="dcterms:W3CDTF">2015-01-12T15:23:00Z</dcterms:modified>
</cp:coreProperties>
</file>